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7B07" w14:textId="2569498D" w:rsidR="00DF664F" w:rsidRPr="00BE528F" w:rsidRDefault="001B5A97">
      <w:pPr>
        <w:rPr>
          <w:b/>
        </w:rPr>
      </w:pPr>
      <w:r w:rsidRPr="00BE528F">
        <w:rPr>
          <w:b/>
        </w:rPr>
        <w:t xml:space="preserve">HPS </w:t>
      </w:r>
      <w:r w:rsidR="00467478" w:rsidRPr="00BE528F">
        <w:rPr>
          <w:b/>
        </w:rPr>
        <w:t xml:space="preserve">S2 Unit </w:t>
      </w:r>
      <w:r w:rsidR="00F07E40">
        <w:rPr>
          <w:b/>
        </w:rPr>
        <w:t>6</w:t>
      </w:r>
      <w:r w:rsidR="00467478" w:rsidRPr="00BE528F">
        <w:rPr>
          <w:b/>
        </w:rPr>
        <w:t xml:space="preserve"> Objective Work 20</w:t>
      </w:r>
      <w:r w:rsidR="00F07E40">
        <w:rPr>
          <w:b/>
        </w:rPr>
        <w:t>20</w:t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</w:r>
      <w:r w:rsidR="008E3D0C">
        <w:rPr>
          <w:b/>
        </w:rPr>
        <w:tab/>
        <w:t>Name: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392"/>
        <w:gridCol w:w="8946"/>
      </w:tblGrid>
      <w:tr w:rsidR="006A0A14" w14:paraId="6AD2E130" w14:textId="77777777" w:rsidTr="006A0A14">
        <w:trPr>
          <w:trHeight w:val="305"/>
        </w:trPr>
        <w:tc>
          <w:tcPr>
            <w:tcW w:w="4392" w:type="dxa"/>
          </w:tcPr>
          <w:p w14:paraId="7EBC6CEB" w14:textId="77777777" w:rsidR="006A0A14" w:rsidRPr="00BE528F" w:rsidRDefault="006A0A14">
            <w:pPr>
              <w:rPr>
                <w:b/>
              </w:rPr>
            </w:pPr>
            <w:r w:rsidRPr="00BE528F">
              <w:rPr>
                <w:b/>
              </w:rPr>
              <w:t>Objective:</w:t>
            </w:r>
          </w:p>
        </w:tc>
        <w:tc>
          <w:tcPr>
            <w:tcW w:w="8946" w:type="dxa"/>
          </w:tcPr>
          <w:p w14:paraId="1DAB681D" w14:textId="77777777" w:rsidR="006A0A14" w:rsidRPr="00BE528F" w:rsidRDefault="006A0A14">
            <w:pPr>
              <w:rPr>
                <w:b/>
              </w:rPr>
            </w:pPr>
            <w:bookmarkStart w:id="0" w:name="_GoBack"/>
            <w:bookmarkEnd w:id="0"/>
            <w:r w:rsidRPr="00BE528F">
              <w:rPr>
                <w:b/>
              </w:rPr>
              <w:t>Notes:</w:t>
            </w:r>
          </w:p>
        </w:tc>
      </w:tr>
      <w:tr w:rsidR="006A0A14" w14:paraId="08BFD30C" w14:textId="77777777" w:rsidTr="006A0A14">
        <w:tc>
          <w:tcPr>
            <w:tcW w:w="4392" w:type="dxa"/>
          </w:tcPr>
          <w:p w14:paraId="6D5F0991" w14:textId="77777777" w:rsidR="006A0A14" w:rsidRDefault="006A0A14" w:rsidP="00D208D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Explain how the atomic theory has evolved over time. </w:t>
            </w:r>
          </w:p>
          <w:p w14:paraId="28DB1C40" w14:textId="77777777" w:rsidR="006A0A14" w:rsidRDefault="006A0A14" w:rsidP="00D208D4">
            <w:r>
              <w:br/>
              <w:t>KEY CONCEPTS: model, Democritus/Leucippus, Dalton, Thomson, Rutherford, Bohr, Electron Cloud Model</w:t>
            </w:r>
          </w:p>
          <w:p w14:paraId="3715CCC6" w14:textId="65A1B868" w:rsidR="006A0A14" w:rsidRDefault="006A0A14" w:rsidP="00D208D4"/>
        </w:tc>
        <w:tc>
          <w:tcPr>
            <w:tcW w:w="8946" w:type="dxa"/>
          </w:tcPr>
          <w:p w14:paraId="5A5D95C7" w14:textId="60DB63FF" w:rsidR="006A0A14" w:rsidRPr="006554E2" w:rsidRDefault="006A0A14" w:rsidP="00013ECC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</w:tc>
      </w:tr>
      <w:tr w:rsidR="006A0A14" w14:paraId="2CC8CBC6" w14:textId="77777777" w:rsidTr="006A0A14">
        <w:tc>
          <w:tcPr>
            <w:tcW w:w="4392" w:type="dxa"/>
          </w:tcPr>
          <w:p w14:paraId="78D79990" w14:textId="77777777" w:rsidR="006A0A14" w:rsidRDefault="006A0A14" w:rsidP="00D208D4">
            <w:pPr>
              <w:rPr>
                <w:color w:val="000000"/>
              </w:rPr>
            </w:pPr>
            <w:r>
              <w:rPr>
                <w:color w:val="000000"/>
              </w:rPr>
              <w:t>2. Classify elements as metals, nonmetals, and metalloids based on their properties and position on the periodic table.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Mendeleev, conductivity, luster, malleability</w:t>
            </w:r>
          </w:p>
          <w:p w14:paraId="42102C01" w14:textId="415546C4" w:rsidR="006A0A14" w:rsidRDefault="006A0A14" w:rsidP="00D208D4"/>
        </w:tc>
        <w:tc>
          <w:tcPr>
            <w:tcW w:w="8946" w:type="dxa"/>
          </w:tcPr>
          <w:p w14:paraId="0175087F" w14:textId="142C3158" w:rsidR="006A0A14" w:rsidRDefault="006A0A14" w:rsidP="00013EC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0A14" w14:paraId="294A1D59" w14:textId="77777777" w:rsidTr="006A0A14">
        <w:trPr>
          <w:trHeight w:val="251"/>
        </w:trPr>
        <w:tc>
          <w:tcPr>
            <w:tcW w:w="4392" w:type="dxa"/>
          </w:tcPr>
          <w:p w14:paraId="2E3E355F" w14:textId="22C2ED08" w:rsidR="006A0A14" w:rsidRDefault="006A0A14" w:rsidP="00D76949">
            <w:r>
              <w:t>3. Identify periods and families on the periodic table by name, common properties, and valence electrons.</w:t>
            </w:r>
            <w:r>
              <w:br/>
            </w:r>
            <w:r>
              <w:br/>
              <w:t>KEY CONCEPTS: valence, charge (ox #), period, family, electronegativity, radius, reactivity, dot diagram</w:t>
            </w:r>
            <w:r>
              <w:br/>
            </w:r>
          </w:p>
        </w:tc>
        <w:tc>
          <w:tcPr>
            <w:tcW w:w="8946" w:type="dxa"/>
          </w:tcPr>
          <w:p w14:paraId="23923ED0" w14:textId="05C87078" w:rsidR="006A0A14" w:rsidRPr="00E44DD2" w:rsidRDefault="006A0A14" w:rsidP="00D20B2A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6A0A14" w14:paraId="6F26B559" w14:textId="77777777" w:rsidTr="006A0A14">
        <w:tc>
          <w:tcPr>
            <w:tcW w:w="4392" w:type="dxa"/>
          </w:tcPr>
          <w:p w14:paraId="022B331C" w14:textId="000CB0D1" w:rsidR="006A0A14" w:rsidRDefault="006A0A14" w:rsidP="00D76949">
            <w:pPr>
              <w:rPr>
                <w:color w:val="000000"/>
              </w:rPr>
            </w:pPr>
            <w:r>
              <w:rPr>
                <w:color w:val="000000"/>
              </w:rPr>
              <w:t>4. Explain how ionic compounds are formed and predict their formulas.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cation, anion</w:t>
            </w:r>
          </w:p>
          <w:p w14:paraId="1B54A5EB" w14:textId="7C3EDD1B" w:rsidR="006A0A14" w:rsidRDefault="006A0A14" w:rsidP="00D76949"/>
        </w:tc>
        <w:tc>
          <w:tcPr>
            <w:tcW w:w="8946" w:type="dxa"/>
          </w:tcPr>
          <w:p w14:paraId="196DDFE5" w14:textId="530F6718" w:rsidR="006A0A14" w:rsidRPr="00467478" w:rsidRDefault="006A0A14" w:rsidP="00D20B2A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6A0A14" w14:paraId="60D82C8F" w14:textId="77777777" w:rsidTr="006A0A14">
        <w:tc>
          <w:tcPr>
            <w:tcW w:w="4392" w:type="dxa"/>
          </w:tcPr>
          <w:p w14:paraId="4E546E25" w14:textId="77777777" w:rsidR="006A0A14" w:rsidRDefault="006A0A14">
            <w:r>
              <w:t>5. Explain how covalent compounds are formed and draw their Lewis structures.</w:t>
            </w:r>
            <w:r>
              <w:br/>
            </w:r>
            <w:r>
              <w:br/>
              <w:t>KEY CONCEPTS: polar bonds, EN differences</w:t>
            </w:r>
          </w:p>
          <w:p w14:paraId="3B07F9CA" w14:textId="30BB0805" w:rsidR="006A0A14" w:rsidRDefault="006A0A14"/>
        </w:tc>
        <w:tc>
          <w:tcPr>
            <w:tcW w:w="8946" w:type="dxa"/>
          </w:tcPr>
          <w:p w14:paraId="3C0687EF" w14:textId="10F2EAF9" w:rsidR="006A0A14" w:rsidRDefault="006A0A14" w:rsidP="00467478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6A0A14" w14:paraId="7537B87A" w14:textId="77777777" w:rsidTr="006A0A14">
        <w:trPr>
          <w:trHeight w:val="1727"/>
        </w:trPr>
        <w:tc>
          <w:tcPr>
            <w:tcW w:w="4392" w:type="dxa"/>
          </w:tcPr>
          <w:p w14:paraId="60324775" w14:textId="75640E06" w:rsidR="006A0A14" w:rsidRDefault="006A0A14" w:rsidP="00467478">
            <w:r>
              <w:rPr>
                <w:color w:val="000000"/>
              </w:rPr>
              <w:lastRenderedPageBreak/>
              <w:t>6. Compare and contrast the physical and chemical properties of ionic and covalent compounds.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melting point, solubility, state at room temp, conductivity</w:t>
            </w:r>
            <w:r>
              <w:rPr>
                <w:color w:val="000000"/>
              </w:rPr>
              <w:br/>
            </w:r>
          </w:p>
        </w:tc>
        <w:tc>
          <w:tcPr>
            <w:tcW w:w="8946" w:type="dxa"/>
          </w:tcPr>
          <w:p w14:paraId="03EC47B9" w14:textId="073C5BB1" w:rsidR="006A0A14" w:rsidRDefault="006A0A14" w:rsidP="00013EC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0A14" w14:paraId="4E05EDD2" w14:textId="77777777" w:rsidTr="006A0A14">
        <w:trPr>
          <w:trHeight w:val="566"/>
        </w:trPr>
        <w:tc>
          <w:tcPr>
            <w:tcW w:w="4392" w:type="dxa"/>
          </w:tcPr>
          <w:p w14:paraId="18126B65" w14:textId="2A3A837F" w:rsidR="006A0A14" w:rsidRDefault="006A0A14" w:rsidP="00D76949">
            <w:pPr>
              <w:rPr>
                <w:color w:val="000000"/>
              </w:rPr>
            </w:pPr>
            <w:r>
              <w:rPr>
                <w:color w:val="000000"/>
              </w:rPr>
              <w:t>7. Balance a chemical equation using atom counts and coefficients.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law of conservation of matter</w:t>
            </w:r>
          </w:p>
          <w:p w14:paraId="21D3777B" w14:textId="77777777" w:rsidR="006A0A14" w:rsidRDefault="006A0A14" w:rsidP="00D76949">
            <w:pPr>
              <w:rPr>
                <w:color w:val="000000"/>
              </w:rPr>
            </w:pPr>
          </w:p>
          <w:p w14:paraId="3B69AAC5" w14:textId="78E98786" w:rsidR="006A0A14" w:rsidRDefault="006A0A14" w:rsidP="00D76949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5FC9163D" w14:textId="7376FB4F" w:rsidR="006A0A14" w:rsidRPr="00467478" w:rsidRDefault="006A0A14" w:rsidP="00467478">
            <w:pPr>
              <w:pStyle w:val="ListParagraph"/>
              <w:numPr>
                <w:ilvl w:val="0"/>
                <w:numId w:val="1"/>
              </w:numPr>
              <w:rPr>
                <w:lang w:val="pt-BR"/>
              </w:rPr>
            </w:pPr>
          </w:p>
        </w:tc>
      </w:tr>
      <w:tr w:rsidR="006A0A14" w14:paraId="6DBAA851" w14:textId="77777777" w:rsidTr="006A0A14">
        <w:tc>
          <w:tcPr>
            <w:tcW w:w="4392" w:type="dxa"/>
          </w:tcPr>
          <w:p w14:paraId="15AEC607" w14:textId="489B6314" w:rsidR="006A0A14" w:rsidRDefault="006A0A14" w:rsidP="00D76949">
            <w:pPr>
              <w:rPr>
                <w:color w:val="000000"/>
              </w:rPr>
            </w:pPr>
            <w:r w:rsidRPr="00467478">
              <w:rPr>
                <w:color w:val="000000"/>
              </w:rPr>
              <w:t>8. Identify the types of common chemical reactions.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synthesis, decomposition, single replacement, double replacement, combustion</w:t>
            </w:r>
          </w:p>
          <w:p w14:paraId="0C34D55A" w14:textId="77777777" w:rsidR="006A0A14" w:rsidRDefault="006A0A14" w:rsidP="00D76949">
            <w:pPr>
              <w:rPr>
                <w:color w:val="000000"/>
              </w:rPr>
            </w:pPr>
          </w:p>
          <w:p w14:paraId="729F5D64" w14:textId="6F032080" w:rsidR="006A0A14" w:rsidRPr="00467478" w:rsidRDefault="006A0A14" w:rsidP="00D76949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66CEC6F4" w14:textId="6340F3E0" w:rsidR="006A0A14" w:rsidRPr="00467478" w:rsidRDefault="006A0A14" w:rsidP="00D76949">
            <w:pPr>
              <w:pStyle w:val="ListParagraph"/>
              <w:numPr>
                <w:ilvl w:val="0"/>
                <w:numId w:val="1"/>
              </w:numPr>
              <w:rPr>
                <w:lang w:val="pt-BR"/>
              </w:rPr>
            </w:pPr>
          </w:p>
        </w:tc>
      </w:tr>
      <w:tr w:rsidR="006A0A14" w14:paraId="794E5BD6" w14:textId="77777777" w:rsidTr="006A0A14">
        <w:tc>
          <w:tcPr>
            <w:tcW w:w="4392" w:type="dxa"/>
          </w:tcPr>
          <w:p w14:paraId="6CEFC731" w14:textId="61E9A46D" w:rsidR="006A0A14" w:rsidRDefault="006A0A14" w:rsidP="00467478">
            <w:pPr>
              <w:rPr>
                <w:color w:val="000000"/>
              </w:rPr>
            </w:pPr>
            <w:r>
              <w:rPr>
                <w:color w:val="000000"/>
              </w:rPr>
              <w:t>9. Outline factors which affect the rate of chemical reactions.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KEY CONCEPTS: surface area, temperature, concentration, catalyst</w:t>
            </w:r>
          </w:p>
          <w:p w14:paraId="5B55D56B" w14:textId="06E95253" w:rsidR="006A0A14" w:rsidRDefault="006A0A14" w:rsidP="00467478">
            <w:pPr>
              <w:rPr>
                <w:color w:val="000000"/>
              </w:rPr>
            </w:pPr>
          </w:p>
          <w:p w14:paraId="4007F592" w14:textId="77777777" w:rsidR="006A0A14" w:rsidRDefault="006A0A14" w:rsidP="00467478">
            <w:pPr>
              <w:rPr>
                <w:color w:val="000000"/>
              </w:rPr>
            </w:pPr>
          </w:p>
          <w:p w14:paraId="2F7AFF9D" w14:textId="12A159A8" w:rsidR="006A0A14" w:rsidRDefault="006A0A14" w:rsidP="00467478">
            <w:pPr>
              <w:rPr>
                <w:color w:val="000000"/>
              </w:rPr>
            </w:pPr>
          </w:p>
        </w:tc>
        <w:tc>
          <w:tcPr>
            <w:tcW w:w="8946" w:type="dxa"/>
          </w:tcPr>
          <w:p w14:paraId="1CACFE55" w14:textId="533C34F6" w:rsidR="006A0A14" w:rsidRDefault="006A0A14" w:rsidP="006B4B2D">
            <w:pPr>
              <w:pStyle w:val="ListParagraph"/>
              <w:numPr>
                <w:ilvl w:val="0"/>
                <w:numId w:val="1"/>
              </w:numPr>
            </w:pPr>
            <w:r w:rsidRPr="00A27BAE"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76223C72" w14:textId="36BA4D96" w:rsidR="005003CE" w:rsidRDefault="005003CE"/>
    <w:sectPr w:rsidR="005003CE" w:rsidSect="006A7A11">
      <w:pgSz w:w="15840" w:h="12240" w:orient="landscape"/>
      <w:pgMar w:top="882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52C"/>
    <w:multiLevelType w:val="hybridMultilevel"/>
    <w:tmpl w:val="404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FB2"/>
    <w:multiLevelType w:val="hybridMultilevel"/>
    <w:tmpl w:val="7A02113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F01"/>
    <w:multiLevelType w:val="hybridMultilevel"/>
    <w:tmpl w:val="A9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FA1"/>
    <w:multiLevelType w:val="hybridMultilevel"/>
    <w:tmpl w:val="6EC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64B"/>
    <w:multiLevelType w:val="hybridMultilevel"/>
    <w:tmpl w:val="301E7E7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429"/>
    <w:multiLevelType w:val="hybridMultilevel"/>
    <w:tmpl w:val="AE30EEBA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6D1"/>
    <w:multiLevelType w:val="hybridMultilevel"/>
    <w:tmpl w:val="E06072F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57"/>
    <w:rsid w:val="00002F23"/>
    <w:rsid w:val="00013ECC"/>
    <w:rsid w:val="000204A7"/>
    <w:rsid w:val="0005332B"/>
    <w:rsid w:val="000A6D7A"/>
    <w:rsid w:val="000C5685"/>
    <w:rsid w:val="00103CB2"/>
    <w:rsid w:val="001042DB"/>
    <w:rsid w:val="00134893"/>
    <w:rsid w:val="001B5A97"/>
    <w:rsid w:val="001F7B91"/>
    <w:rsid w:val="002229DB"/>
    <w:rsid w:val="002663E7"/>
    <w:rsid w:val="002B7A45"/>
    <w:rsid w:val="002C2085"/>
    <w:rsid w:val="002D29BB"/>
    <w:rsid w:val="002F671A"/>
    <w:rsid w:val="00305392"/>
    <w:rsid w:val="00341EB1"/>
    <w:rsid w:val="00351E1C"/>
    <w:rsid w:val="003541D6"/>
    <w:rsid w:val="0037398F"/>
    <w:rsid w:val="003A33E8"/>
    <w:rsid w:val="003C5494"/>
    <w:rsid w:val="003C6671"/>
    <w:rsid w:val="003E522A"/>
    <w:rsid w:val="003F4959"/>
    <w:rsid w:val="004073BA"/>
    <w:rsid w:val="00457AE6"/>
    <w:rsid w:val="00467478"/>
    <w:rsid w:val="00481E54"/>
    <w:rsid w:val="004A0B65"/>
    <w:rsid w:val="004A4B58"/>
    <w:rsid w:val="004A5558"/>
    <w:rsid w:val="004B2945"/>
    <w:rsid w:val="004E15BB"/>
    <w:rsid w:val="004E7135"/>
    <w:rsid w:val="004F0DBD"/>
    <w:rsid w:val="005003CE"/>
    <w:rsid w:val="00513AA3"/>
    <w:rsid w:val="005576B3"/>
    <w:rsid w:val="005A5C3B"/>
    <w:rsid w:val="005D0DE2"/>
    <w:rsid w:val="005D1BDE"/>
    <w:rsid w:val="00634D8F"/>
    <w:rsid w:val="006554E2"/>
    <w:rsid w:val="00661267"/>
    <w:rsid w:val="006A0A14"/>
    <w:rsid w:val="006A7A11"/>
    <w:rsid w:val="006B4B2D"/>
    <w:rsid w:val="006E43A6"/>
    <w:rsid w:val="00712C6B"/>
    <w:rsid w:val="007E6C86"/>
    <w:rsid w:val="00863948"/>
    <w:rsid w:val="008B0D6F"/>
    <w:rsid w:val="008E3D0C"/>
    <w:rsid w:val="009446E0"/>
    <w:rsid w:val="009923E5"/>
    <w:rsid w:val="009A063F"/>
    <w:rsid w:val="009A454E"/>
    <w:rsid w:val="009C14FC"/>
    <w:rsid w:val="00A14C04"/>
    <w:rsid w:val="00A27BAE"/>
    <w:rsid w:val="00A365A5"/>
    <w:rsid w:val="00A40AC1"/>
    <w:rsid w:val="00A5455D"/>
    <w:rsid w:val="00B07632"/>
    <w:rsid w:val="00B408E8"/>
    <w:rsid w:val="00B40C6D"/>
    <w:rsid w:val="00B4127E"/>
    <w:rsid w:val="00BD3254"/>
    <w:rsid w:val="00BE528F"/>
    <w:rsid w:val="00C1781F"/>
    <w:rsid w:val="00C75439"/>
    <w:rsid w:val="00C81823"/>
    <w:rsid w:val="00CB6072"/>
    <w:rsid w:val="00CD0658"/>
    <w:rsid w:val="00CE17B0"/>
    <w:rsid w:val="00D04582"/>
    <w:rsid w:val="00D05F0F"/>
    <w:rsid w:val="00D10F04"/>
    <w:rsid w:val="00D208D4"/>
    <w:rsid w:val="00D20B2A"/>
    <w:rsid w:val="00D76949"/>
    <w:rsid w:val="00DA3D30"/>
    <w:rsid w:val="00DC1866"/>
    <w:rsid w:val="00DF664F"/>
    <w:rsid w:val="00E0145B"/>
    <w:rsid w:val="00E44DD2"/>
    <w:rsid w:val="00E75381"/>
    <w:rsid w:val="00EA7757"/>
    <w:rsid w:val="00EB5D82"/>
    <w:rsid w:val="00F07E40"/>
    <w:rsid w:val="00F41E38"/>
    <w:rsid w:val="00FC43DE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10</cp:revision>
  <dcterms:created xsi:type="dcterms:W3CDTF">2018-02-07T13:21:00Z</dcterms:created>
  <dcterms:modified xsi:type="dcterms:W3CDTF">2020-01-06T17:29:00Z</dcterms:modified>
</cp:coreProperties>
</file>