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DE027" w14:textId="4BDE0B21" w:rsidR="00497A11" w:rsidRPr="0019592D" w:rsidRDefault="00940665" w:rsidP="0019592D">
      <w:pPr>
        <w:rPr>
          <w:b/>
          <w:sz w:val="24"/>
          <w:szCs w:val="24"/>
        </w:rPr>
      </w:pPr>
      <w:r>
        <w:rPr>
          <w:b/>
          <w:sz w:val="28"/>
          <w:szCs w:val="28"/>
        </w:rPr>
        <w:t xml:space="preserve">HPS </w:t>
      </w:r>
      <w:r w:rsidR="00073451">
        <w:rPr>
          <w:b/>
          <w:sz w:val="28"/>
          <w:szCs w:val="28"/>
        </w:rPr>
        <w:t>Photoelectric Effect Sim Guide</w:t>
      </w:r>
      <w:r>
        <w:rPr>
          <w:b/>
          <w:sz w:val="28"/>
          <w:szCs w:val="28"/>
        </w:rPr>
        <w:t xml:space="preserve"> 2018</w:t>
      </w:r>
      <w:r w:rsidR="0019592D">
        <w:rPr>
          <w:b/>
          <w:sz w:val="28"/>
          <w:szCs w:val="28"/>
        </w:rPr>
        <w:tab/>
      </w:r>
      <w:r w:rsidR="0019592D">
        <w:rPr>
          <w:b/>
          <w:sz w:val="28"/>
          <w:szCs w:val="28"/>
        </w:rPr>
        <w:tab/>
      </w:r>
      <w:r w:rsidR="0019592D">
        <w:rPr>
          <w:b/>
          <w:sz w:val="24"/>
          <w:szCs w:val="24"/>
        </w:rPr>
        <w:t>Name _________________________</w:t>
      </w:r>
      <w:r w:rsidR="0019592D">
        <w:rPr>
          <w:b/>
          <w:sz w:val="28"/>
          <w:szCs w:val="28"/>
        </w:rPr>
        <w:tab/>
      </w:r>
    </w:p>
    <w:p w14:paraId="17FD2125" w14:textId="77777777" w:rsidR="00497A11" w:rsidRDefault="00497A11"/>
    <w:p w14:paraId="64ED4E46" w14:textId="77777777" w:rsidR="00497A11" w:rsidRDefault="00073451">
      <w:r>
        <w:t xml:space="preserve">The </w:t>
      </w:r>
      <w:r>
        <w:rPr>
          <w:b/>
        </w:rPr>
        <w:t xml:space="preserve">photoelectric effect </w:t>
      </w:r>
      <w:r>
        <w:t>can be explained in the following way: when light strikes a metal surface, the surface gives off electrons (scientists refer to these electrons as photoelectrons) and is considered a photosensitive surface.</w:t>
      </w:r>
    </w:p>
    <w:p w14:paraId="7EE0B85B" w14:textId="77777777" w:rsidR="00497A11" w:rsidRDefault="00497A11"/>
    <w:p w14:paraId="0E0D6E9A" w14:textId="77777777" w:rsidR="00497A11" w:rsidRDefault="00073451">
      <w:r>
        <w:t>The photoelectric effect is considered an example of the particle behavior of light because it cannot be explained by classical physics.</w:t>
      </w:r>
    </w:p>
    <w:p w14:paraId="3458C105" w14:textId="77777777" w:rsidR="00497A11" w:rsidRDefault="00497A11"/>
    <w:tbl>
      <w:tblPr>
        <w:tblStyle w:val="a"/>
        <w:tblW w:w="9705" w:type="dxa"/>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2805"/>
        <w:gridCol w:w="2955"/>
        <w:gridCol w:w="3345"/>
      </w:tblGrid>
      <w:tr w:rsidR="00497A11" w14:paraId="1021DD6D" w14:textId="77777777">
        <w:trPr>
          <w:trHeight w:val="500"/>
        </w:trPr>
        <w:tc>
          <w:tcPr>
            <w:tcW w:w="9705" w:type="dxa"/>
            <w:gridSpan w:val="4"/>
            <w:shd w:val="clear" w:color="auto" w:fill="auto"/>
            <w:tcMar>
              <w:top w:w="100" w:type="dxa"/>
              <w:left w:w="100" w:type="dxa"/>
              <w:bottom w:w="100" w:type="dxa"/>
              <w:right w:w="100" w:type="dxa"/>
            </w:tcMar>
          </w:tcPr>
          <w:p w14:paraId="4BF1A3B3" w14:textId="77777777" w:rsidR="00497A11" w:rsidRDefault="00073451">
            <w:pPr>
              <w:widowControl w:val="0"/>
              <w:spacing w:line="240" w:lineRule="auto"/>
              <w:jc w:val="center"/>
            </w:pPr>
            <w:r>
              <w:t>The Photoelectric Effect</w:t>
            </w:r>
          </w:p>
        </w:tc>
      </w:tr>
      <w:tr w:rsidR="00497A11" w14:paraId="0AE2E178" w14:textId="77777777">
        <w:tc>
          <w:tcPr>
            <w:tcW w:w="600" w:type="dxa"/>
            <w:shd w:val="clear" w:color="auto" w:fill="auto"/>
            <w:tcMar>
              <w:top w:w="100" w:type="dxa"/>
              <w:left w:w="100" w:type="dxa"/>
              <w:bottom w:w="100" w:type="dxa"/>
              <w:right w:w="100" w:type="dxa"/>
            </w:tcMar>
          </w:tcPr>
          <w:p w14:paraId="7E385870" w14:textId="77777777" w:rsidR="00497A11" w:rsidRDefault="00073451">
            <w:pPr>
              <w:widowControl w:val="0"/>
              <w:pBdr>
                <w:top w:val="nil"/>
                <w:left w:val="nil"/>
                <w:bottom w:val="nil"/>
                <w:right w:val="nil"/>
                <w:between w:val="nil"/>
              </w:pBdr>
              <w:spacing w:line="240" w:lineRule="auto"/>
              <w:jc w:val="center"/>
            </w:pPr>
            <w:r>
              <w:t>#</w:t>
            </w:r>
          </w:p>
        </w:tc>
        <w:tc>
          <w:tcPr>
            <w:tcW w:w="2805" w:type="dxa"/>
            <w:shd w:val="clear" w:color="auto" w:fill="auto"/>
            <w:tcMar>
              <w:top w:w="100" w:type="dxa"/>
              <w:left w:w="100" w:type="dxa"/>
              <w:bottom w:w="100" w:type="dxa"/>
              <w:right w:w="100" w:type="dxa"/>
            </w:tcMar>
          </w:tcPr>
          <w:p w14:paraId="52A5C995" w14:textId="77777777" w:rsidR="00497A11" w:rsidRDefault="00073451">
            <w:pPr>
              <w:widowControl w:val="0"/>
              <w:pBdr>
                <w:top w:val="nil"/>
                <w:left w:val="nil"/>
                <w:bottom w:val="nil"/>
                <w:right w:val="nil"/>
                <w:between w:val="nil"/>
              </w:pBdr>
              <w:spacing w:line="240" w:lineRule="auto"/>
              <w:jc w:val="center"/>
            </w:pPr>
            <w:r>
              <w:t>Idea</w:t>
            </w:r>
          </w:p>
        </w:tc>
        <w:tc>
          <w:tcPr>
            <w:tcW w:w="2955" w:type="dxa"/>
            <w:shd w:val="clear" w:color="auto" w:fill="auto"/>
            <w:tcMar>
              <w:top w:w="100" w:type="dxa"/>
              <w:left w:w="100" w:type="dxa"/>
              <w:bottom w:w="100" w:type="dxa"/>
              <w:right w:w="100" w:type="dxa"/>
            </w:tcMar>
          </w:tcPr>
          <w:p w14:paraId="3D332D93" w14:textId="77777777" w:rsidR="00497A11" w:rsidRDefault="00073451">
            <w:pPr>
              <w:widowControl w:val="0"/>
              <w:pBdr>
                <w:top w:val="nil"/>
                <w:left w:val="nil"/>
                <w:bottom w:val="nil"/>
                <w:right w:val="nil"/>
                <w:between w:val="nil"/>
              </w:pBdr>
              <w:spacing w:line="240" w:lineRule="auto"/>
              <w:jc w:val="center"/>
            </w:pPr>
            <w:r>
              <w:t>Classical Predictions</w:t>
            </w:r>
          </w:p>
        </w:tc>
        <w:tc>
          <w:tcPr>
            <w:tcW w:w="3345" w:type="dxa"/>
            <w:shd w:val="clear" w:color="auto" w:fill="auto"/>
            <w:tcMar>
              <w:top w:w="100" w:type="dxa"/>
              <w:left w:w="100" w:type="dxa"/>
              <w:bottom w:w="100" w:type="dxa"/>
              <w:right w:w="100" w:type="dxa"/>
            </w:tcMar>
          </w:tcPr>
          <w:p w14:paraId="6F682F13" w14:textId="77777777" w:rsidR="00497A11" w:rsidRDefault="00073451">
            <w:pPr>
              <w:widowControl w:val="0"/>
              <w:pBdr>
                <w:top w:val="nil"/>
                <w:left w:val="nil"/>
                <w:bottom w:val="nil"/>
                <w:right w:val="nil"/>
                <w:between w:val="nil"/>
              </w:pBdr>
              <w:spacing w:line="240" w:lineRule="auto"/>
              <w:jc w:val="center"/>
            </w:pPr>
            <w:r>
              <w:t>Experimental evidence</w:t>
            </w:r>
          </w:p>
        </w:tc>
      </w:tr>
      <w:tr w:rsidR="00497A11" w14:paraId="4A18F887" w14:textId="77777777">
        <w:tc>
          <w:tcPr>
            <w:tcW w:w="600" w:type="dxa"/>
            <w:shd w:val="clear" w:color="auto" w:fill="auto"/>
            <w:tcMar>
              <w:top w:w="100" w:type="dxa"/>
              <w:left w:w="100" w:type="dxa"/>
              <w:bottom w:w="100" w:type="dxa"/>
              <w:right w:w="100" w:type="dxa"/>
            </w:tcMar>
          </w:tcPr>
          <w:p w14:paraId="3CF06BEC" w14:textId="77777777" w:rsidR="00497A11" w:rsidRDefault="00073451">
            <w:pPr>
              <w:widowControl w:val="0"/>
              <w:pBdr>
                <w:top w:val="nil"/>
                <w:left w:val="nil"/>
                <w:bottom w:val="nil"/>
                <w:right w:val="nil"/>
                <w:between w:val="nil"/>
              </w:pBdr>
              <w:spacing w:line="240" w:lineRule="auto"/>
              <w:jc w:val="center"/>
            </w:pPr>
            <w:r>
              <w:t>1</w:t>
            </w:r>
          </w:p>
        </w:tc>
        <w:tc>
          <w:tcPr>
            <w:tcW w:w="2805" w:type="dxa"/>
            <w:shd w:val="clear" w:color="auto" w:fill="auto"/>
            <w:tcMar>
              <w:top w:w="100" w:type="dxa"/>
              <w:left w:w="100" w:type="dxa"/>
              <w:bottom w:w="100" w:type="dxa"/>
              <w:right w:w="100" w:type="dxa"/>
            </w:tcMar>
          </w:tcPr>
          <w:p w14:paraId="6E690078" w14:textId="77777777" w:rsidR="00497A11" w:rsidRDefault="00073451">
            <w:pPr>
              <w:widowControl w:val="0"/>
              <w:pBdr>
                <w:top w:val="nil"/>
                <w:left w:val="nil"/>
                <w:bottom w:val="nil"/>
                <w:right w:val="nil"/>
                <w:between w:val="nil"/>
              </w:pBdr>
              <w:spacing w:line="240" w:lineRule="auto"/>
            </w:pPr>
            <w:r>
              <w:t>Whether electrons are ejected is dependent on...</w:t>
            </w:r>
          </w:p>
        </w:tc>
        <w:tc>
          <w:tcPr>
            <w:tcW w:w="2955" w:type="dxa"/>
            <w:shd w:val="clear" w:color="auto" w:fill="auto"/>
            <w:tcMar>
              <w:top w:w="100" w:type="dxa"/>
              <w:left w:w="100" w:type="dxa"/>
              <w:bottom w:w="100" w:type="dxa"/>
              <w:right w:w="100" w:type="dxa"/>
            </w:tcMar>
          </w:tcPr>
          <w:p w14:paraId="4D43DD3A" w14:textId="77777777" w:rsidR="00497A11" w:rsidRDefault="00073451">
            <w:pPr>
              <w:widowControl w:val="0"/>
              <w:pBdr>
                <w:top w:val="nil"/>
                <w:left w:val="nil"/>
                <w:bottom w:val="nil"/>
                <w:right w:val="nil"/>
                <w:between w:val="nil"/>
              </w:pBdr>
              <w:spacing w:line="240" w:lineRule="auto"/>
            </w:pPr>
            <w:r>
              <w:t>The intensity of light</w:t>
            </w:r>
          </w:p>
        </w:tc>
        <w:tc>
          <w:tcPr>
            <w:tcW w:w="3345" w:type="dxa"/>
            <w:shd w:val="clear" w:color="auto" w:fill="auto"/>
            <w:tcMar>
              <w:top w:w="100" w:type="dxa"/>
              <w:left w:w="100" w:type="dxa"/>
              <w:bottom w:w="100" w:type="dxa"/>
              <w:right w:w="100" w:type="dxa"/>
            </w:tcMar>
          </w:tcPr>
          <w:p w14:paraId="3F8AC79F" w14:textId="77777777" w:rsidR="00497A11" w:rsidRDefault="00073451">
            <w:pPr>
              <w:widowControl w:val="0"/>
              <w:pBdr>
                <w:top w:val="nil"/>
                <w:left w:val="nil"/>
                <w:bottom w:val="nil"/>
                <w:right w:val="nil"/>
                <w:between w:val="nil"/>
              </w:pBdr>
              <w:spacing w:line="240" w:lineRule="auto"/>
            </w:pPr>
            <w:r>
              <w:t>The frequency of light</w:t>
            </w:r>
          </w:p>
        </w:tc>
      </w:tr>
      <w:tr w:rsidR="00497A11" w14:paraId="1750FC23" w14:textId="77777777">
        <w:tc>
          <w:tcPr>
            <w:tcW w:w="600" w:type="dxa"/>
            <w:shd w:val="clear" w:color="auto" w:fill="auto"/>
            <w:tcMar>
              <w:top w:w="100" w:type="dxa"/>
              <w:left w:w="100" w:type="dxa"/>
              <w:bottom w:w="100" w:type="dxa"/>
              <w:right w:w="100" w:type="dxa"/>
            </w:tcMar>
          </w:tcPr>
          <w:p w14:paraId="3B031DBF" w14:textId="77777777" w:rsidR="00497A11" w:rsidRDefault="00073451">
            <w:pPr>
              <w:widowControl w:val="0"/>
              <w:pBdr>
                <w:top w:val="nil"/>
                <w:left w:val="nil"/>
                <w:bottom w:val="nil"/>
                <w:right w:val="nil"/>
                <w:between w:val="nil"/>
              </w:pBdr>
              <w:spacing w:line="240" w:lineRule="auto"/>
              <w:jc w:val="center"/>
            </w:pPr>
            <w:r>
              <w:t>2</w:t>
            </w:r>
          </w:p>
        </w:tc>
        <w:tc>
          <w:tcPr>
            <w:tcW w:w="2805" w:type="dxa"/>
            <w:shd w:val="clear" w:color="auto" w:fill="auto"/>
            <w:tcMar>
              <w:top w:w="100" w:type="dxa"/>
              <w:left w:w="100" w:type="dxa"/>
              <w:bottom w:w="100" w:type="dxa"/>
              <w:right w:w="100" w:type="dxa"/>
            </w:tcMar>
          </w:tcPr>
          <w:p w14:paraId="019905E7" w14:textId="77777777" w:rsidR="00497A11" w:rsidRDefault="00073451">
            <w:pPr>
              <w:widowControl w:val="0"/>
              <w:pBdr>
                <w:top w:val="nil"/>
                <w:left w:val="nil"/>
                <w:bottom w:val="nil"/>
                <w:right w:val="nil"/>
                <w:between w:val="nil"/>
              </w:pBdr>
              <w:spacing w:line="240" w:lineRule="auto"/>
            </w:pPr>
            <w:r>
              <w:t>The kinetic energy of ejected electrons depends on...</w:t>
            </w:r>
          </w:p>
        </w:tc>
        <w:tc>
          <w:tcPr>
            <w:tcW w:w="2955" w:type="dxa"/>
            <w:shd w:val="clear" w:color="auto" w:fill="auto"/>
            <w:tcMar>
              <w:top w:w="100" w:type="dxa"/>
              <w:left w:w="100" w:type="dxa"/>
              <w:bottom w:w="100" w:type="dxa"/>
              <w:right w:w="100" w:type="dxa"/>
            </w:tcMar>
          </w:tcPr>
          <w:p w14:paraId="66841667" w14:textId="77777777" w:rsidR="00497A11" w:rsidRDefault="00073451">
            <w:pPr>
              <w:widowControl w:val="0"/>
              <w:spacing w:line="240" w:lineRule="auto"/>
            </w:pPr>
            <w:r>
              <w:t>The intensity of light</w:t>
            </w:r>
          </w:p>
        </w:tc>
        <w:tc>
          <w:tcPr>
            <w:tcW w:w="3345" w:type="dxa"/>
            <w:shd w:val="clear" w:color="auto" w:fill="auto"/>
            <w:tcMar>
              <w:top w:w="100" w:type="dxa"/>
              <w:left w:w="100" w:type="dxa"/>
              <w:bottom w:w="100" w:type="dxa"/>
              <w:right w:w="100" w:type="dxa"/>
            </w:tcMar>
          </w:tcPr>
          <w:p w14:paraId="745C630E" w14:textId="77777777" w:rsidR="00497A11" w:rsidRDefault="00073451">
            <w:pPr>
              <w:widowControl w:val="0"/>
              <w:spacing w:line="240" w:lineRule="auto"/>
            </w:pPr>
            <w:r>
              <w:t>The frequency of light</w:t>
            </w:r>
          </w:p>
        </w:tc>
      </w:tr>
      <w:tr w:rsidR="00497A11" w14:paraId="5177C26B" w14:textId="77777777">
        <w:tc>
          <w:tcPr>
            <w:tcW w:w="600" w:type="dxa"/>
            <w:shd w:val="clear" w:color="auto" w:fill="auto"/>
            <w:tcMar>
              <w:top w:w="100" w:type="dxa"/>
              <w:left w:w="100" w:type="dxa"/>
              <w:bottom w:w="100" w:type="dxa"/>
              <w:right w:w="100" w:type="dxa"/>
            </w:tcMar>
          </w:tcPr>
          <w:p w14:paraId="18E57B7F" w14:textId="77777777" w:rsidR="00497A11" w:rsidRDefault="00073451">
            <w:pPr>
              <w:widowControl w:val="0"/>
              <w:pBdr>
                <w:top w:val="nil"/>
                <w:left w:val="nil"/>
                <w:bottom w:val="nil"/>
                <w:right w:val="nil"/>
                <w:between w:val="nil"/>
              </w:pBdr>
              <w:spacing w:line="240" w:lineRule="auto"/>
              <w:jc w:val="center"/>
            </w:pPr>
            <w:r>
              <w:t>3</w:t>
            </w:r>
          </w:p>
        </w:tc>
        <w:tc>
          <w:tcPr>
            <w:tcW w:w="2805" w:type="dxa"/>
            <w:shd w:val="clear" w:color="auto" w:fill="auto"/>
            <w:tcMar>
              <w:top w:w="100" w:type="dxa"/>
              <w:left w:w="100" w:type="dxa"/>
              <w:bottom w:w="100" w:type="dxa"/>
              <w:right w:w="100" w:type="dxa"/>
            </w:tcMar>
          </w:tcPr>
          <w:p w14:paraId="36BF7421" w14:textId="77777777" w:rsidR="00497A11" w:rsidRDefault="00073451">
            <w:pPr>
              <w:widowControl w:val="0"/>
              <w:pBdr>
                <w:top w:val="nil"/>
                <w:left w:val="nil"/>
                <w:bottom w:val="nil"/>
                <w:right w:val="nil"/>
                <w:between w:val="nil"/>
              </w:pBdr>
              <w:spacing w:line="240" w:lineRule="auto"/>
            </w:pPr>
            <w:r>
              <w:t>At low intensities, electron ejection...</w:t>
            </w:r>
          </w:p>
        </w:tc>
        <w:tc>
          <w:tcPr>
            <w:tcW w:w="2955" w:type="dxa"/>
            <w:shd w:val="clear" w:color="auto" w:fill="auto"/>
            <w:tcMar>
              <w:top w:w="100" w:type="dxa"/>
              <w:left w:w="100" w:type="dxa"/>
              <w:bottom w:w="100" w:type="dxa"/>
              <w:right w:w="100" w:type="dxa"/>
            </w:tcMar>
          </w:tcPr>
          <w:p w14:paraId="69D6EA48" w14:textId="77777777" w:rsidR="00497A11" w:rsidRDefault="00073451">
            <w:pPr>
              <w:widowControl w:val="0"/>
              <w:pBdr>
                <w:top w:val="nil"/>
                <w:left w:val="nil"/>
                <w:bottom w:val="nil"/>
                <w:right w:val="nil"/>
                <w:between w:val="nil"/>
              </w:pBdr>
              <w:spacing w:line="240" w:lineRule="auto"/>
            </w:pPr>
            <w:r>
              <w:t>Takes time</w:t>
            </w:r>
          </w:p>
        </w:tc>
        <w:tc>
          <w:tcPr>
            <w:tcW w:w="3345" w:type="dxa"/>
            <w:shd w:val="clear" w:color="auto" w:fill="auto"/>
            <w:tcMar>
              <w:top w:w="100" w:type="dxa"/>
              <w:left w:w="100" w:type="dxa"/>
              <w:bottom w:w="100" w:type="dxa"/>
              <w:right w:w="100" w:type="dxa"/>
            </w:tcMar>
          </w:tcPr>
          <w:p w14:paraId="74E6B341" w14:textId="77777777" w:rsidR="00497A11" w:rsidRDefault="00073451">
            <w:pPr>
              <w:widowControl w:val="0"/>
              <w:pBdr>
                <w:top w:val="nil"/>
                <w:left w:val="nil"/>
                <w:bottom w:val="nil"/>
                <w:right w:val="nil"/>
                <w:between w:val="nil"/>
              </w:pBdr>
              <w:spacing w:line="240" w:lineRule="auto"/>
            </w:pPr>
            <w:r>
              <w:t>Occurs most instantaneously above a certain frequency</w:t>
            </w:r>
          </w:p>
        </w:tc>
      </w:tr>
    </w:tbl>
    <w:p w14:paraId="7A6A5BCF" w14:textId="77777777" w:rsidR="00497A11" w:rsidRDefault="00497A11"/>
    <w:p w14:paraId="5D510557" w14:textId="77777777" w:rsidR="00497A11" w:rsidRDefault="00073451">
      <w:r>
        <w:t>Directions:</w:t>
      </w:r>
    </w:p>
    <w:p w14:paraId="0846BF3D" w14:textId="77777777" w:rsidR="00497A11" w:rsidRDefault="00073451">
      <w:pPr>
        <w:numPr>
          <w:ilvl w:val="0"/>
          <w:numId w:val="1"/>
        </w:numPr>
        <w:contextualSpacing/>
      </w:pPr>
      <w:r>
        <w:t xml:space="preserve">Click on the following link: </w:t>
      </w:r>
      <w:hyperlink r:id="rId5" w:anchor="sim-photoelectric-effect">
        <w:r>
          <w:rPr>
            <w:color w:val="1155CC"/>
            <w:u w:val="single"/>
          </w:rPr>
          <w:t>https://connexions.github.io/simulations/photoelectric-effect/#sim-photoelectric-effect</w:t>
        </w:r>
      </w:hyperlink>
    </w:p>
    <w:p w14:paraId="1D233877" w14:textId="1020CE9A" w:rsidR="00497A11" w:rsidRDefault="00073451">
      <w:pPr>
        <w:numPr>
          <w:ilvl w:val="0"/>
          <w:numId w:val="1"/>
        </w:numPr>
        <w:contextualSpacing/>
      </w:pPr>
      <w:r>
        <w:t xml:space="preserve">On the right side, select electron energy vs light frequency from the graphs menu. Remember, wavelength is related to frequency by c = </w:t>
      </w:r>
      <w:proofErr w:type="spellStart"/>
      <w:r>
        <w:t>λf</w:t>
      </w:r>
      <w:proofErr w:type="spellEnd"/>
      <w:r>
        <w:t>.</w:t>
      </w:r>
      <w:r w:rsidR="00D0123F">
        <w:t xml:space="preserve">  (1x10</w:t>
      </w:r>
      <w:r w:rsidR="00D0123F">
        <w:rPr>
          <w:vertAlign w:val="superscript"/>
        </w:rPr>
        <w:t>-9</w:t>
      </w:r>
      <w:r w:rsidR="00D0123F">
        <w:t xml:space="preserve"> m = 1 nm)</w:t>
      </w:r>
    </w:p>
    <w:p w14:paraId="6B39F4A3" w14:textId="77777777" w:rsidR="00497A11" w:rsidRDefault="00073451">
      <w:pPr>
        <w:numPr>
          <w:ilvl w:val="0"/>
          <w:numId w:val="1"/>
        </w:numPr>
        <w:contextualSpacing/>
      </w:pPr>
      <w:r>
        <w:t xml:space="preserve">On the left side of the screen, you can select your metal from the </w:t>
      </w:r>
      <w:proofErr w:type="gramStart"/>
      <w:r>
        <w:t>drop down</w:t>
      </w:r>
      <w:proofErr w:type="gramEnd"/>
      <w:r>
        <w:t xml:space="preserve"> menu. Start with Sodium.</w:t>
      </w:r>
    </w:p>
    <w:p w14:paraId="296AEF07" w14:textId="77777777" w:rsidR="00497A11" w:rsidRDefault="00073451">
      <w:pPr>
        <w:numPr>
          <w:ilvl w:val="0"/>
          <w:numId w:val="1"/>
        </w:numPr>
        <w:contextualSpacing/>
      </w:pPr>
      <w:r>
        <w:t>To turn on the light, select the wavelength of light from the color slider and then slide the intensity up from 0%.</w:t>
      </w:r>
    </w:p>
    <w:p w14:paraId="0660A2E8" w14:textId="77777777" w:rsidR="00497A11" w:rsidRDefault="00497A11"/>
    <w:p w14:paraId="44565D12" w14:textId="77777777" w:rsidR="00497A11" w:rsidRDefault="00073451">
      <w:r>
        <w:t>Questions:</w:t>
      </w:r>
    </w:p>
    <w:p w14:paraId="403D5D9F" w14:textId="77777777" w:rsidR="00497A11" w:rsidRDefault="00073451">
      <w:pPr>
        <w:numPr>
          <w:ilvl w:val="0"/>
          <w:numId w:val="2"/>
        </w:numPr>
        <w:contextualSpacing/>
      </w:pPr>
      <w:r>
        <w:t>What wavelengths cause photoelectrons to be emitted for sodium, zinc, copper, platinum, and calcium. What frequency range does this correlate to?</w:t>
      </w:r>
    </w:p>
    <w:p w14:paraId="0D3D6DB0" w14:textId="77777777" w:rsidR="00497A11" w:rsidRDefault="00497A11"/>
    <w:tbl>
      <w:tblPr>
        <w:tblStyle w:val="a0"/>
        <w:tblW w:w="8595" w:type="dxa"/>
        <w:tblInd w:w="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3585"/>
        <w:gridCol w:w="3915"/>
      </w:tblGrid>
      <w:tr w:rsidR="00497A11" w14:paraId="25B5FB84" w14:textId="77777777">
        <w:tc>
          <w:tcPr>
            <w:tcW w:w="1095" w:type="dxa"/>
            <w:shd w:val="clear" w:color="auto" w:fill="auto"/>
            <w:tcMar>
              <w:top w:w="100" w:type="dxa"/>
              <w:left w:w="100" w:type="dxa"/>
              <w:bottom w:w="100" w:type="dxa"/>
              <w:right w:w="100" w:type="dxa"/>
            </w:tcMar>
          </w:tcPr>
          <w:p w14:paraId="08A5B303" w14:textId="77777777" w:rsidR="00497A11" w:rsidRDefault="00073451">
            <w:pPr>
              <w:widowControl w:val="0"/>
              <w:pBdr>
                <w:top w:val="nil"/>
                <w:left w:val="nil"/>
                <w:bottom w:val="nil"/>
                <w:right w:val="nil"/>
                <w:between w:val="nil"/>
              </w:pBdr>
              <w:spacing w:line="240" w:lineRule="auto"/>
              <w:jc w:val="center"/>
            </w:pPr>
            <w:r>
              <w:t>Material</w:t>
            </w:r>
          </w:p>
        </w:tc>
        <w:tc>
          <w:tcPr>
            <w:tcW w:w="3585" w:type="dxa"/>
            <w:shd w:val="clear" w:color="auto" w:fill="auto"/>
            <w:tcMar>
              <w:top w:w="100" w:type="dxa"/>
              <w:left w:w="100" w:type="dxa"/>
              <w:bottom w:w="100" w:type="dxa"/>
              <w:right w:w="100" w:type="dxa"/>
            </w:tcMar>
          </w:tcPr>
          <w:p w14:paraId="57D124CC" w14:textId="77777777" w:rsidR="00497A11" w:rsidRDefault="00073451">
            <w:pPr>
              <w:widowControl w:val="0"/>
              <w:pBdr>
                <w:top w:val="nil"/>
                <w:left w:val="nil"/>
                <w:bottom w:val="nil"/>
                <w:right w:val="nil"/>
                <w:between w:val="nil"/>
              </w:pBdr>
              <w:spacing w:line="240" w:lineRule="auto"/>
              <w:jc w:val="center"/>
            </w:pPr>
            <w:r>
              <w:t>Wavelength Range</w:t>
            </w:r>
          </w:p>
        </w:tc>
        <w:tc>
          <w:tcPr>
            <w:tcW w:w="3915" w:type="dxa"/>
            <w:shd w:val="clear" w:color="auto" w:fill="auto"/>
            <w:tcMar>
              <w:top w:w="100" w:type="dxa"/>
              <w:left w:w="100" w:type="dxa"/>
              <w:bottom w:w="100" w:type="dxa"/>
              <w:right w:w="100" w:type="dxa"/>
            </w:tcMar>
          </w:tcPr>
          <w:p w14:paraId="0D7D947B" w14:textId="77777777" w:rsidR="00497A11" w:rsidRDefault="00073451">
            <w:pPr>
              <w:widowControl w:val="0"/>
              <w:pBdr>
                <w:top w:val="nil"/>
                <w:left w:val="nil"/>
                <w:bottom w:val="nil"/>
                <w:right w:val="nil"/>
                <w:between w:val="nil"/>
              </w:pBdr>
              <w:spacing w:line="240" w:lineRule="auto"/>
              <w:jc w:val="center"/>
            </w:pPr>
            <w:r>
              <w:t>Frequency Range</w:t>
            </w:r>
          </w:p>
        </w:tc>
      </w:tr>
      <w:tr w:rsidR="00497A11" w14:paraId="2C1F7956" w14:textId="77777777">
        <w:tc>
          <w:tcPr>
            <w:tcW w:w="1095" w:type="dxa"/>
            <w:shd w:val="clear" w:color="auto" w:fill="auto"/>
            <w:tcMar>
              <w:top w:w="100" w:type="dxa"/>
              <w:left w:w="100" w:type="dxa"/>
              <w:bottom w:w="100" w:type="dxa"/>
              <w:right w:w="100" w:type="dxa"/>
            </w:tcMar>
          </w:tcPr>
          <w:p w14:paraId="517EBFB5" w14:textId="77777777" w:rsidR="00497A11" w:rsidRDefault="00073451">
            <w:pPr>
              <w:widowControl w:val="0"/>
              <w:pBdr>
                <w:top w:val="nil"/>
                <w:left w:val="nil"/>
                <w:bottom w:val="nil"/>
                <w:right w:val="nil"/>
                <w:between w:val="nil"/>
              </w:pBdr>
              <w:spacing w:line="240" w:lineRule="auto"/>
              <w:jc w:val="center"/>
            </w:pPr>
            <w:r>
              <w:t>Sodium</w:t>
            </w:r>
          </w:p>
        </w:tc>
        <w:tc>
          <w:tcPr>
            <w:tcW w:w="3585" w:type="dxa"/>
            <w:shd w:val="clear" w:color="auto" w:fill="auto"/>
            <w:tcMar>
              <w:top w:w="100" w:type="dxa"/>
              <w:left w:w="100" w:type="dxa"/>
              <w:bottom w:w="100" w:type="dxa"/>
              <w:right w:w="100" w:type="dxa"/>
            </w:tcMar>
          </w:tcPr>
          <w:p w14:paraId="068D6AE8" w14:textId="77777777" w:rsidR="00497A11" w:rsidRDefault="00497A11">
            <w:pPr>
              <w:widowControl w:val="0"/>
              <w:pBdr>
                <w:top w:val="nil"/>
                <w:left w:val="nil"/>
                <w:bottom w:val="nil"/>
                <w:right w:val="nil"/>
                <w:between w:val="nil"/>
              </w:pBdr>
              <w:spacing w:line="240" w:lineRule="auto"/>
              <w:jc w:val="center"/>
            </w:pPr>
          </w:p>
        </w:tc>
        <w:tc>
          <w:tcPr>
            <w:tcW w:w="3915" w:type="dxa"/>
            <w:shd w:val="clear" w:color="auto" w:fill="auto"/>
            <w:tcMar>
              <w:top w:w="100" w:type="dxa"/>
              <w:left w:w="100" w:type="dxa"/>
              <w:bottom w:w="100" w:type="dxa"/>
              <w:right w:w="100" w:type="dxa"/>
            </w:tcMar>
          </w:tcPr>
          <w:p w14:paraId="7A4B0C30" w14:textId="77777777" w:rsidR="00497A11" w:rsidRDefault="00497A11">
            <w:pPr>
              <w:widowControl w:val="0"/>
              <w:pBdr>
                <w:top w:val="nil"/>
                <w:left w:val="nil"/>
                <w:bottom w:val="nil"/>
                <w:right w:val="nil"/>
                <w:between w:val="nil"/>
              </w:pBdr>
              <w:spacing w:line="240" w:lineRule="auto"/>
              <w:jc w:val="center"/>
            </w:pPr>
          </w:p>
        </w:tc>
      </w:tr>
      <w:tr w:rsidR="00497A11" w14:paraId="3A4FF0AB" w14:textId="77777777">
        <w:tc>
          <w:tcPr>
            <w:tcW w:w="1095" w:type="dxa"/>
            <w:shd w:val="clear" w:color="auto" w:fill="auto"/>
            <w:tcMar>
              <w:top w:w="100" w:type="dxa"/>
              <w:left w:w="100" w:type="dxa"/>
              <w:bottom w:w="100" w:type="dxa"/>
              <w:right w:w="100" w:type="dxa"/>
            </w:tcMar>
          </w:tcPr>
          <w:p w14:paraId="4E7EA14C" w14:textId="77777777" w:rsidR="00497A11" w:rsidRDefault="00073451">
            <w:pPr>
              <w:widowControl w:val="0"/>
              <w:pBdr>
                <w:top w:val="nil"/>
                <w:left w:val="nil"/>
                <w:bottom w:val="nil"/>
                <w:right w:val="nil"/>
                <w:between w:val="nil"/>
              </w:pBdr>
              <w:spacing w:line="240" w:lineRule="auto"/>
              <w:jc w:val="center"/>
            </w:pPr>
            <w:r>
              <w:t>Zinc</w:t>
            </w:r>
          </w:p>
        </w:tc>
        <w:tc>
          <w:tcPr>
            <w:tcW w:w="3585" w:type="dxa"/>
            <w:shd w:val="clear" w:color="auto" w:fill="auto"/>
            <w:tcMar>
              <w:top w:w="100" w:type="dxa"/>
              <w:left w:w="100" w:type="dxa"/>
              <w:bottom w:w="100" w:type="dxa"/>
              <w:right w:w="100" w:type="dxa"/>
            </w:tcMar>
          </w:tcPr>
          <w:p w14:paraId="6AFEBE44" w14:textId="77777777" w:rsidR="00497A11" w:rsidRDefault="00497A11">
            <w:pPr>
              <w:widowControl w:val="0"/>
              <w:pBdr>
                <w:top w:val="nil"/>
                <w:left w:val="nil"/>
                <w:bottom w:val="nil"/>
                <w:right w:val="nil"/>
                <w:between w:val="nil"/>
              </w:pBdr>
              <w:spacing w:line="240" w:lineRule="auto"/>
              <w:jc w:val="center"/>
            </w:pPr>
          </w:p>
        </w:tc>
        <w:tc>
          <w:tcPr>
            <w:tcW w:w="3915" w:type="dxa"/>
            <w:shd w:val="clear" w:color="auto" w:fill="auto"/>
            <w:tcMar>
              <w:top w:w="100" w:type="dxa"/>
              <w:left w:w="100" w:type="dxa"/>
              <w:bottom w:w="100" w:type="dxa"/>
              <w:right w:w="100" w:type="dxa"/>
            </w:tcMar>
          </w:tcPr>
          <w:p w14:paraId="49D638DA" w14:textId="77777777" w:rsidR="00497A11" w:rsidRDefault="00497A11">
            <w:pPr>
              <w:widowControl w:val="0"/>
              <w:pBdr>
                <w:top w:val="nil"/>
                <w:left w:val="nil"/>
                <w:bottom w:val="nil"/>
                <w:right w:val="nil"/>
                <w:between w:val="nil"/>
              </w:pBdr>
              <w:spacing w:line="240" w:lineRule="auto"/>
              <w:jc w:val="center"/>
            </w:pPr>
          </w:p>
        </w:tc>
      </w:tr>
      <w:tr w:rsidR="00497A11" w14:paraId="23B2CCB9" w14:textId="77777777">
        <w:tc>
          <w:tcPr>
            <w:tcW w:w="1095" w:type="dxa"/>
            <w:shd w:val="clear" w:color="auto" w:fill="auto"/>
            <w:tcMar>
              <w:top w:w="100" w:type="dxa"/>
              <w:left w:w="100" w:type="dxa"/>
              <w:bottom w:w="100" w:type="dxa"/>
              <w:right w:w="100" w:type="dxa"/>
            </w:tcMar>
          </w:tcPr>
          <w:p w14:paraId="27D0920F" w14:textId="77777777" w:rsidR="00497A11" w:rsidRDefault="00073451">
            <w:pPr>
              <w:widowControl w:val="0"/>
              <w:pBdr>
                <w:top w:val="nil"/>
                <w:left w:val="nil"/>
                <w:bottom w:val="nil"/>
                <w:right w:val="nil"/>
                <w:between w:val="nil"/>
              </w:pBdr>
              <w:spacing w:line="240" w:lineRule="auto"/>
              <w:jc w:val="center"/>
            </w:pPr>
            <w:r>
              <w:t>Copper</w:t>
            </w:r>
          </w:p>
        </w:tc>
        <w:tc>
          <w:tcPr>
            <w:tcW w:w="3585" w:type="dxa"/>
            <w:shd w:val="clear" w:color="auto" w:fill="auto"/>
            <w:tcMar>
              <w:top w:w="100" w:type="dxa"/>
              <w:left w:w="100" w:type="dxa"/>
              <w:bottom w:w="100" w:type="dxa"/>
              <w:right w:w="100" w:type="dxa"/>
            </w:tcMar>
          </w:tcPr>
          <w:p w14:paraId="07801D4C" w14:textId="77777777" w:rsidR="00497A11" w:rsidRDefault="00497A11">
            <w:pPr>
              <w:widowControl w:val="0"/>
              <w:pBdr>
                <w:top w:val="nil"/>
                <w:left w:val="nil"/>
                <w:bottom w:val="nil"/>
                <w:right w:val="nil"/>
                <w:between w:val="nil"/>
              </w:pBdr>
              <w:spacing w:line="240" w:lineRule="auto"/>
              <w:jc w:val="center"/>
            </w:pPr>
          </w:p>
        </w:tc>
        <w:tc>
          <w:tcPr>
            <w:tcW w:w="3915" w:type="dxa"/>
            <w:shd w:val="clear" w:color="auto" w:fill="auto"/>
            <w:tcMar>
              <w:top w:w="100" w:type="dxa"/>
              <w:left w:w="100" w:type="dxa"/>
              <w:bottom w:w="100" w:type="dxa"/>
              <w:right w:w="100" w:type="dxa"/>
            </w:tcMar>
          </w:tcPr>
          <w:p w14:paraId="58F0A9E6" w14:textId="77777777" w:rsidR="00497A11" w:rsidRDefault="00497A11">
            <w:pPr>
              <w:widowControl w:val="0"/>
              <w:pBdr>
                <w:top w:val="nil"/>
                <w:left w:val="nil"/>
                <w:bottom w:val="nil"/>
                <w:right w:val="nil"/>
                <w:between w:val="nil"/>
              </w:pBdr>
              <w:spacing w:line="240" w:lineRule="auto"/>
              <w:jc w:val="center"/>
            </w:pPr>
          </w:p>
        </w:tc>
      </w:tr>
      <w:tr w:rsidR="00497A11" w14:paraId="5AF88E1D" w14:textId="77777777">
        <w:tc>
          <w:tcPr>
            <w:tcW w:w="1095" w:type="dxa"/>
            <w:shd w:val="clear" w:color="auto" w:fill="auto"/>
            <w:tcMar>
              <w:top w:w="100" w:type="dxa"/>
              <w:left w:w="100" w:type="dxa"/>
              <w:bottom w:w="100" w:type="dxa"/>
              <w:right w:w="100" w:type="dxa"/>
            </w:tcMar>
          </w:tcPr>
          <w:p w14:paraId="1D64ABD4" w14:textId="77777777" w:rsidR="00497A11" w:rsidRDefault="00073451">
            <w:pPr>
              <w:widowControl w:val="0"/>
              <w:pBdr>
                <w:top w:val="nil"/>
                <w:left w:val="nil"/>
                <w:bottom w:val="nil"/>
                <w:right w:val="nil"/>
                <w:between w:val="nil"/>
              </w:pBdr>
              <w:spacing w:line="240" w:lineRule="auto"/>
              <w:jc w:val="center"/>
            </w:pPr>
            <w:r>
              <w:t>Platinum</w:t>
            </w:r>
          </w:p>
        </w:tc>
        <w:tc>
          <w:tcPr>
            <w:tcW w:w="3585" w:type="dxa"/>
            <w:shd w:val="clear" w:color="auto" w:fill="auto"/>
            <w:tcMar>
              <w:top w:w="100" w:type="dxa"/>
              <w:left w:w="100" w:type="dxa"/>
              <w:bottom w:w="100" w:type="dxa"/>
              <w:right w:w="100" w:type="dxa"/>
            </w:tcMar>
          </w:tcPr>
          <w:p w14:paraId="3A209698" w14:textId="77777777" w:rsidR="00497A11" w:rsidRDefault="00497A11">
            <w:pPr>
              <w:widowControl w:val="0"/>
              <w:pBdr>
                <w:top w:val="nil"/>
                <w:left w:val="nil"/>
                <w:bottom w:val="nil"/>
                <w:right w:val="nil"/>
                <w:between w:val="nil"/>
              </w:pBdr>
              <w:spacing w:line="240" w:lineRule="auto"/>
              <w:jc w:val="center"/>
            </w:pPr>
          </w:p>
        </w:tc>
        <w:tc>
          <w:tcPr>
            <w:tcW w:w="3915" w:type="dxa"/>
            <w:shd w:val="clear" w:color="auto" w:fill="auto"/>
            <w:tcMar>
              <w:top w:w="100" w:type="dxa"/>
              <w:left w:w="100" w:type="dxa"/>
              <w:bottom w:w="100" w:type="dxa"/>
              <w:right w:w="100" w:type="dxa"/>
            </w:tcMar>
          </w:tcPr>
          <w:p w14:paraId="0F3E1000" w14:textId="77777777" w:rsidR="00497A11" w:rsidRDefault="00497A11">
            <w:pPr>
              <w:widowControl w:val="0"/>
              <w:pBdr>
                <w:top w:val="nil"/>
                <w:left w:val="nil"/>
                <w:bottom w:val="nil"/>
                <w:right w:val="nil"/>
                <w:between w:val="nil"/>
              </w:pBdr>
              <w:spacing w:line="240" w:lineRule="auto"/>
              <w:jc w:val="center"/>
            </w:pPr>
          </w:p>
        </w:tc>
      </w:tr>
      <w:tr w:rsidR="00497A11" w14:paraId="2B9531B3" w14:textId="77777777">
        <w:tc>
          <w:tcPr>
            <w:tcW w:w="1095" w:type="dxa"/>
            <w:shd w:val="clear" w:color="auto" w:fill="auto"/>
            <w:tcMar>
              <w:top w:w="100" w:type="dxa"/>
              <w:left w:w="100" w:type="dxa"/>
              <w:bottom w:w="100" w:type="dxa"/>
              <w:right w:w="100" w:type="dxa"/>
            </w:tcMar>
          </w:tcPr>
          <w:p w14:paraId="0C70DEA2" w14:textId="77777777" w:rsidR="00497A11" w:rsidRDefault="00073451">
            <w:pPr>
              <w:widowControl w:val="0"/>
              <w:pBdr>
                <w:top w:val="nil"/>
                <w:left w:val="nil"/>
                <w:bottom w:val="nil"/>
                <w:right w:val="nil"/>
                <w:between w:val="nil"/>
              </w:pBdr>
              <w:spacing w:line="240" w:lineRule="auto"/>
              <w:jc w:val="center"/>
            </w:pPr>
            <w:r>
              <w:t>Calcium</w:t>
            </w:r>
          </w:p>
        </w:tc>
        <w:tc>
          <w:tcPr>
            <w:tcW w:w="3585" w:type="dxa"/>
            <w:shd w:val="clear" w:color="auto" w:fill="auto"/>
            <w:tcMar>
              <w:top w:w="100" w:type="dxa"/>
              <w:left w:w="100" w:type="dxa"/>
              <w:bottom w:w="100" w:type="dxa"/>
              <w:right w:w="100" w:type="dxa"/>
            </w:tcMar>
          </w:tcPr>
          <w:p w14:paraId="61199623" w14:textId="77777777" w:rsidR="00497A11" w:rsidRDefault="00497A11">
            <w:pPr>
              <w:widowControl w:val="0"/>
              <w:pBdr>
                <w:top w:val="nil"/>
                <w:left w:val="nil"/>
                <w:bottom w:val="nil"/>
                <w:right w:val="nil"/>
                <w:between w:val="nil"/>
              </w:pBdr>
              <w:spacing w:line="240" w:lineRule="auto"/>
              <w:jc w:val="center"/>
            </w:pPr>
          </w:p>
        </w:tc>
        <w:tc>
          <w:tcPr>
            <w:tcW w:w="3915" w:type="dxa"/>
            <w:shd w:val="clear" w:color="auto" w:fill="auto"/>
            <w:tcMar>
              <w:top w:w="100" w:type="dxa"/>
              <w:left w:w="100" w:type="dxa"/>
              <w:bottom w:w="100" w:type="dxa"/>
              <w:right w:w="100" w:type="dxa"/>
            </w:tcMar>
          </w:tcPr>
          <w:p w14:paraId="2DA199C7" w14:textId="77777777" w:rsidR="00497A11" w:rsidRDefault="00497A11">
            <w:pPr>
              <w:widowControl w:val="0"/>
              <w:pBdr>
                <w:top w:val="nil"/>
                <w:left w:val="nil"/>
                <w:bottom w:val="nil"/>
                <w:right w:val="nil"/>
                <w:between w:val="nil"/>
              </w:pBdr>
              <w:spacing w:line="240" w:lineRule="auto"/>
              <w:jc w:val="center"/>
            </w:pPr>
          </w:p>
        </w:tc>
      </w:tr>
    </w:tbl>
    <w:p w14:paraId="15A061AB" w14:textId="77777777" w:rsidR="00497A11" w:rsidRDefault="00497A11"/>
    <w:p w14:paraId="44CF9518" w14:textId="77777777" w:rsidR="00497A11" w:rsidRDefault="00073451">
      <w:pPr>
        <w:numPr>
          <w:ilvl w:val="0"/>
          <w:numId w:val="2"/>
        </w:numPr>
        <w:contextualSpacing/>
      </w:pPr>
      <w:r>
        <w:t>How does your measured frequencies compare with the electron energy vs light frequency graph?</w:t>
      </w:r>
    </w:p>
    <w:p w14:paraId="6A97877E" w14:textId="77777777" w:rsidR="00497A11" w:rsidRDefault="00497A11"/>
    <w:p w14:paraId="5235DB71" w14:textId="77777777" w:rsidR="00497A11" w:rsidRDefault="00497A11"/>
    <w:p w14:paraId="773062C0" w14:textId="77777777" w:rsidR="00497A11" w:rsidRDefault="00497A11"/>
    <w:p w14:paraId="164964C0" w14:textId="29E5E5A7" w:rsidR="00497A11" w:rsidRDefault="00073451">
      <w:pPr>
        <w:numPr>
          <w:ilvl w:val="0"/>
          <w:numId w:val="2"/>
        </w:numPr>
        <w:contextualSpacing/>
      </w:pPr>
      <w:r>
        <w:t>The threshold frequency is the minimum frequency of light that will cause the material to emit. What is the threshold frequency</w:t>
      </w:r>
      <w:r w:rsidR="00940665">
        <w:t xml:space="preserve"> </w:t>
      </w:r>
      <w:r>
        <w:t>for each of the materials?</w:t>
      </w:r>
    </w:p>
    <w:p w14:paraId="18AADD1D" w14:textId="77777777" w:rsidR="00497A11" w:rsidRDefault="00497A11"/>
    <w:tbl>
      <w:tblPr>
        <w:tblStyle w:val="a1"/>
        <w:tblW w:w="4680" w:type="dxa"/>
        <w:tblInd w:w="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3585"/>
      </w:tblGrid>
      <w:tr w:rsidR="00940665" w14:paraId="2DCD6B26" w14:textId="77777777" w:rsidTr="00940665">
        <w:tc>
          <w:tcPr>
            <w:tcW w:w="1095" w:type="dxa"/>
            <w:shd w:val="clear" w:color="auto" w:fill="auto"/>
            <w:tcMar>
              <w:top w:w="100" w:type="dxa"/>
              <w:left w:w="100" w:type="dxa"/>
              <w:bottom w:w="100" w:type="dxa"/>
              <w:right w:w="100" w:type="dxa"/>
            </w:tcMar>
          </w:tcPr>
          <w:p w14:paraId="6DF16053" w14:textId="77777777" w:rsidR="00940665" w:rsidRDefault="00940665">
            <w:pPr>
              <w:widowControl w:val="0"/>
              <w:spacing w:line="240" w:lineRule="auto"/>
              <w:jc w:val="center"/>
            </w:pPr>
            <w:r>
              <w:t>Material</w:t>
            </w:r>
          </w:p>
        </w:tc>
        <w:tc>
          <w:tcPr>
            <w:tcW w:w="3585" w:type="dxa"/>
            <w:shd w:val="clear" w:color="auto" w:fill="auto"/>
            <w:tcMar>
              <w:top w:w="100" w:type="dxa"/>
              <w:left w:w="100" w:type="dxa"/>
              <w:bottom w:w="100" w:type="dxa"/>
              <w:right w:w="100" w:type="dxa"/>
            </w:tcMar>
          </w:tcPr>
          <w:p w14:paraId="6009323B" w14:textId="77777777" w:rsidR="00940665" w:rsidRDefault="00940665">
            <w:pPr>
              <w:widowControl w:val="0"/>
              <w:spacing w:line="240" w:lineRule="auto"/>
              <w:jc w:val="center"/>
            </w:pPr>
            <w:r>
              <w:t>Threshold Frequency</w:t>
            </w:r>
          </w:p>
        </w:tc>
      </w:tr>
      <w:tr w:rsidR="00940665" w14:paraId="631D55F2" w14:textId="77777777" w:rsidTr="00940665">
        <w:tc>
          <w:tcPr>
            <w:tcW w:w="1095" w:type="dxa"/>
            <w:shd w:val="clear" w:color="auto" w:fill="auto"/>
            <w:tcMar>
              <w:top w:w="100" w:type="dxa"/>
              <w:left w:w="100" w:type="dxa"/>
              <w:bottom w:w="100" w:type="dxa"/>
              <w:right w:w="100" w:type="dxa"/>
            </w:tcMar>
          </w:tcPr>
          <w:p w14:paraId="3C945DC2" w14:textId="77777777" w:rsidR="00940665" w:rsidRDefault="00940665">
            <w:pPr>
              <w:widowControl w:val="0"/>
              <w:spacing w:line="240" w:lineRule="auto"/>
              <w:jc w:val="center"/>
            </w:pPr>
            <w:r>
              <w:t>Sodium</w:t>
            </w:r>
          </w:p>
        </w:tc>
        <w:tc>
          <w:tcPr>
            <w:tcW w:w="3585" w:type="dxa"/>
            <w:shd w:val="clear" w:color="auto" w:fill="auto"/>
            <w:tcMar>
              <w:top w:w="100" w:type="dxa"/>
              <w:left w:w="100" w:type="dxa"/>
              <w:bottom w:w="100" w:type="dxa"/>
              <w:right w:w="100" w:type="dxa"/>
            </w:tcMar>
          </w:tcPr>
          <w:p w14:paraId="22DDA3DC" w14:textId="77777777" w:rsidR="00940665" w:rsidRDefault="00940665">
            <w:pPr>
              <w:widowControl w:val="0"/>
              <w:spacing w:line="240" w:lineRule="auto"/>
              <w:jc w:val="center"/>
            </w:pPr>
          </w:p>
        </w:tc>
      </w:tr>
      <w:tr w:rsidR="00940665" w14:paraId="700368E8" w14:textId="77777777" w:rsidTr="00940665">
        <w:tc>
          <w:tcPr>
            <w:tcW w:w="1095" w:type="dxa"/>
            <w:shd w:val="clear" w:color="auto" w:fill="auto"/>
            <w:tcMar>
              <w:top w:w="100" w:type="dxa"/>
              <w:left w:w="100" w:type="dxa"/>
              <w:bottom w:w="100" w:type="dxa"/>
              <w:right w:w="100" w:type="dxa"/>
            </w:tcMar>
          </w:tcPr>
          <w:p w14:paraId="77770EEF" w14:textId="77777777" w:rsidR="00940665" w:rsidRDefault="00940665">
            <w:pPr>
              <w:widowControl w:val="0"/>
              <w:spacing w:line="240" w:lineRule="auto"/>
              <w:jc w:val="center"/>
            </w:pPr>
            <w:r>
              <w:t>Zinc</w:t>
            </w:r>
          </w:p>
        </w:tc>
        <w:tc>
          <w:tcPr>
            <w:tcW w:w="3585" w:type="dxa"/>
            <w:shd w:val="clear" w:color="auto" w:fill="auto"/>
            <w:tcMar>
              <w:top w:w="100" w:type="dxa"/>
              <w:left w:w="100" w:type="dxa"/>
              <w:bottom w:w="100" w:type="dxa"/>
              <w:right w:w="100" w:type="dxa"/>
            </w:tcMar>
          </w:tcPr>
          <w:p w14:paraId="2D84E7DA" w14:textId="77777777" w:rsidR="00940665" w:rsidRDefault="00940665">
            <w:pPr>
              <w:widowControl w:val="0"/>
              <w:spacing w:line="240" w:lineRule="auto"/>
              <w:jc w:val="center"/>
            </w:pPr>
          </w:p>
        </w:tc>
      </w:tr>
      <w:tr w:rsidR="00940665" w14:paraId="7D1D7954" w14:textId="77777777" w:rsidTr="00940665">
        <w:tc>
          <w:tcPr>
            <w:tcW w:w="1095" w:type="dxa"/>
            <w:shd w:val="clear" w:color="auto" w:fill="auto"/>
            <w:tcMar>
              <w:top w:w="100" w:type="dxa"/>
              <w:left w:w="100" w:type="dxa"/>
              <w:bottom w:w="100" w:type="dxa"/>
              <w:right w:w="100" w:type="dxa"/>
            </w:tcMar>
          </w:tcPr>
          <w:p w14:paraId="4DDC7CC0" w14:textId="77777777" w:rsidR="00940665" w:rsidRDefault="00940665">
            <w:pPr>
              <w:widowControl w:val="0"/>
              <w:spacing w:line="240" w:lineRule="auto"/>
              <w:jc w:val="center"/>
            </w:pPr>
            <w:r>
              <w:t>Copper</w:t>
            </w:r>
          </w:p>
        </w:tc>
        <w:tc>
          <w:tcPr>
            <w:tcW w:w="3585" w:type="dxa"/>
            <w:shd w:val="clear" w:color="auto" w:fill="auto"/>
            <w:tcMar>
              <w:top w:w="100" w:type="dxa"/>
              <w:left w:w="100" w:type="dxa"/>
              <w:bottom w:w="100" w:type="dxa"/>
              <w:right w:w="100" w:type="dxa"/>
            </w:tcMar>
          </w:tcPr>
          <w:p w14:paraId="1EAA9DF4" w14:textId="77777777" w:rsidR="00940665" w:rsidRDefault="00940665">
            <w:pPr>
              <w:widowControl w:val="0"/>
              <w:spacing w:line="240" w:lineRule="auto"/>
              <w:jc w:val="center"/>
            </w:pPr>
          </w:p>
        </w:tc>
      </w:tr>
      <w:tr w:rsidR="00940665" w14:paraId="2B2A9189" w14:textId="77777777" w:rsidTr="00940665">
        <w:tc>
          <w:tcPr>
            <w:tcW w:w="1095" w:type="dxa"/>
            <w:shd w:val="clear" w:color="auto" w:fill="auto"/>
            <w:tcMar>
              <w:top w:w="100" w:type="dxa"/>
              <w:left w:w="100" w:type="dxa"/>
              <w:bottom w:w="100" w:type="dxa"/>
              <w:right w:w="100" w:type="dxa"/>
            </w:tcMar>
          </w:tcPr>
          <w:p w14:paraId="6EC488A5" w14:textId="77777777" w:rsidR="00940665" w:rsidRDefault="00940665">
            <w:pPr>
              <w:widowControl w:val="0"/>
              <w:spacing w:line="240" w:lineRule="auto"/>
              <w:jc w:val="center"/>
            </w:pPr>
            <w:r>
              <w:t>Platinum</w:t>
            </w:r>
          </w:p>
        </w:tc>
        <w:tc>
          <w:tcPr>
            <w:tcW w:w="3585" w:type="dxa"/>
            <w:shd w:val="clear" w:color="auto" w:fill="auto"/>
            <w:tcMar>
              <w:top w:w="100" w:type="dxa"/>
              <w:left w:w="100" w:type="dxa"/>
              <w:bottom w:w="100" w:type="dxa"/>
              <w:right w:w="100" w:type="dxa"/>
            </w:tcMar>
          </w:tcPr>
          <w:p w14:paraId="04BB08F9" w14:textId="77777777" w:rsidR="00940665" w:rsidRDefault="00940665">
            <w:pPr>
              <w:widowControl w:val="0"/>
              <w:spacing w:line="240" w:lineRule="auto"/>
              <w:jc w:val="center"/>
            </w:pPr>
          </w:p>
        </w:tc>
      </w:tr>
      <w:tr w:rsidR="00940665" w14:paraId="243A7CDF" w14:textId="77777777" w:rsidTr="00940665">
        <w:tc>
          <w:tcPr>
            <w:tcW w:w="1095" w:type="dxa"/>
            <w:shd w:val="clear" w:color="auto" w:fill="auto"/>
            <w:tcMar>
              <w:top w:w="100" w:type="dxa"/>
              <w:left w:w="100" w:type="dxa"/>
              <w:bottom w:w="100" w:type="dxa"/>
              <w:right w:w="100" w:type="dxa"/>
            </w:tcMar>
          </w:tcPr>
          <w:p w14:paraId="1B1DF416" w14:textId="77777777" w:rsidR="00940665" w:rsidRDefault="00940665">
            <w:pPr>
              <w:widowControl w:val="0"/>
              <w:spacing w:line="240" w:lineRule="auto"/>
              <w:jc w:val="center"/>
            </w:pPr>
            <w:r>
              <w:t>Calcium</w:t>
            </w:r>
          </w:p>
        </w:tc>
        <w:tc>
          <w:tcPr>
            <w:tcW w:w="3585" w:type="dxa"/>
            <w:shd w:val="clear" w:color="auto" w:fill="auto"/>
            <w:tcMar>
              <w:top w:w="100" w:type="dxa"/>
              <w:left w:w="100" w:type="dxa"/>
              <w:bottom w:w="100" w:type="dxa"/>
              <w:right w:w="100" w:type="dxa"/>
            </w:tcMar>
          </w:tcPr>
          <w:p w14:paraId="6729B61F" w14:textId="77777777" w:rsidR="00940665" w:rsidRDefault="00940665">
            <w:pPr>
              <w:widowControl w:val="0"/>
              <w:spacing w:line="240" w:lineRule="auto"/>
              <w:jc w:val="center"/>
            </w:pPr>
          </w:p>
        </w:tc>
      </w:tr>
    </w:tbl>
    <w:p w14:paraId="3150F9DB" w14:textId="77777777" w:rsidR="00497A11" w:rsidRDefault="00497A11"/>
    <w:p w14:paraId="0A8E07D3" w14:textId="77777777" w:rsidR="00497A11" w:rsidRDefault="00497A11"/>
    <w:p w14:paraId="05CEE526" w14:textId="77777777" w:rsidR="00497A11" w:rsidRDefault="00073451">
      <w:pPr>
        <w:numPr>
          <w:ilvl w:val="0"/>
          <w:numId w:val="2"/>
        </w:numPr>
        <w:contextualSpacing/>
      </w:pPr>
      <w:r>
        <w:t>Explore the three ideas listed above and compare the classical predictions to the experimental evidence. Does your exploration support what is listed at the experimental evidence? Describe how you tested the three ideas above and the evidence you found:</w:t>
      </w:r>
    </w:p>
    <w:p w14:paraId="6D399ED2" w14:textId="77777777" w:rsidR="00497A11" w:rsidRDefault="00073451">
      <w:pPr>
        <w:numPr>
          <w:ilvl w:val="1"/>
          <w:numId w:val="2"/>
        </w:numPr>
        <w:contextualSpacing/>
      </w:pPr>
      <w:r>
        <w:t>Idea 1:</w:t>
      </w:r>
    </w:p>
    <w:p w14:paraId="568ECB15" w14:textId="77777777" w:rsidR="00497A11" w:rsidRDefault="00497A11"/>
    <w:p w14:paraId="3F11DAF1" w14:textId="77777777" w:rsidR="00497A11" w:rsidRDefault="00497A11">
      <w:pPr>
        <w:ind w:left="720"/>
      </w:pPr>
    </w:p>
    <w:p w14:paraId="2B092220" w14:textId="77777777" w:rsidR="00497A11" w:rsidRDefault="00073451">
      <w:pPr>
        <w:numPr>
          <w:ilvl w:val="1"/>
          <w:numId w:val="2"/>
        </w:numPr>
        <w:contextualSpacing/>
      </w:pPr>
      <w:r>
        <w:t>Idea 2:</w:t>
      </w:r>
    </w:p>
    <w:p w14:paraId="186EDF8C" w14:textId="77777777" w:rsidR="00497A11" w:rsidRDefault="00497A11">
      <w:pPr>
        <w:ind w:left="720"/>
      </w:pPr>
    </w:p>
    <w:p w14:paraId="7082C0FE" w14:textId="77777777" w:rsidR="00497A11" w:rsidRDefault="00497A11"/>
    <w:p w14:paraId="6332C6E2" w14:textId="77777777" w:rsidR="00497A11" w:rsidRDefault="00073451">
      <w:pPr>
        <w:numPr>
          <w:ilvl w:val="1"/>
          <w:numId w:val="2"/>
        </w:numPr>
        <w:contextualSpacing/>
      </w:pPr>
      <w:r>
        <w:t>Idea 3:</w:t>
      </w:r>
    </w:p>
    <w:p w14:paraId="2E04BA9F" w14:textId="77777777" w:rsidR="00497A11" w:rsidRDefault="00497A11"/>
    <w:p w14:paraId="4DB6EDEB" w14:textId="77777777" w:rsidR="00497A11" w:rsidRDefault="00497A11"/>
    <w:p w14:paraId="7DD23944" w14:textId="77777777" w:rsidR="00497A11" w:rsidRDefault="00497A11"/>
    <w:p w14:paraId="6A94B35E" w14:textId="47581BD8" w:rsidR="00497A11" w:rsidRDefault="00073451" w:rsidP="0086142B">
      <w:pPr>
        <w:numPr>
          <w:ilvl w:val="0"/>
          <w:numId w:val="2"/>
        </w:numPr>
        <w:contextualSpacing/>
      </w:pPr>
      <w:r>
        <w:t xml:space="preserve">What effect does changing the intensity have? Does it change your electron energy? </w:t>
      </w:r>
      <w:r w:rsidR="0086142B">
        <w:br/>
      </w:r>
      <w:bookmarkStart w:id="0" w:name="_GoBack"/>
      <w:bookmarkEnd w:id="0"/>
    </w:p>
    <w:p w14:paraId="65B21748" w14:textId="77777777" w:rsidR="00497A11" w:rsidRDefault="00497A11"/>
    <w:p w14:paraId="7FE9565B" w14:textId="77777777" w:rsidR="00497A11" w:rsidRDefault="00497A11"/>
    <w:p w14:paraId="4688A390" w14:textId="77777777" w:rsidR="00497A11" w:rsidRDefault="00497A11"/>
    <w:p w14:paraId="02F7B4F7" w14:textId="77777777" w:rsidR="00497A11" w:rsidRDefault="00497A11"/>
    <w:p w14:paraId="73E61F8D" w14:textId="77777777" w:rsidR="00497A11" w:rsidRDefault="00073451">
      <w:pPr>
        <w:numPr>
          <w:ilvl w:val="0"/>
          <w:numId w:val="2"/>
        </w:numPr>
        <w:contextualSpacing/>
      </w:pPr>
      <w:r>
        <w:t>The photoelectric effect is used in many applications today. Look up three different uses for the photoelectric effect and explain how it’s used.</w:t>
      </w:r>
    </w:p>
    <w:p w14:paraId="5E554A6D" w14:textId="77777777" w:rsidR="00497A11" w:rsidRDefault="00073451">
      <w:pPr>
        <w:numPr>
          <w:ilvl w:val="1"/>
          <w:numId w:val="2"/>
        </w:numPr>
        <w:contextualSpacing/>
      </w:pPr>
      <w:r>
        <w:t xml:space="preserve">  </w:t>
      </w:r>
    </w:p>
    <w:p w14:paraId="09151F3A" w14:textId="77777777" w:rsidR="00497A11" w:rsidRDefault="00497A11">
      <w:pPr>
        <w:ind w:left="720"/>
      </w:pPr>
    </w:p>
    <w:p w14:paraId="7A6B09B1" w14:textId="77777777" w:rsidR="00497A11" w:rsidRDefault="00497A11" w:rsidP="00940665"/>
    <w:p w14:paraId="775FB818" w14:textId="77777777" w:rsidR="00497A11" w:rsidRDefault="00497A11">
      <w:pPr>
        <w:ind w:left="720"/>
      </w:pPr>
    </w:p>
    <w:p w14:paraId="2E266708" w14:textId="77777777" w:rsidR="00497A11" w:rsidRDefault="00073451">
      <w:pPr>
        <w:numPr>
          <w:ilvl w:val="1"/>
          <w:numId w:val="2"/>
        </w:numPr>
        <w:contextualSpacing/>
      </w:pPr>
      <w:r>
        <w:t xml:space="preserve">  </w:t>
      </w:r>
    </w:p>
    <w:p w14:paraId="124B708E" w14:textId="77777777" w:rsidR="00497A11" w:rsidRDefault="00497A11">
      <w:pPr>
        <w:ind w:left="720"/>
      </w:pPr>
    </w:p>
    <w:p w14:paraId="1102B6F1" w14:textId="77777777" w:rsidR="00497A11" w:rsidRDefault="00497A11" w:rsidP="00940665"/>
    <w:p w14:paraId="30310714" w14:textId="77777777" w:rsidR="00497A11" w:rsidRDefault="00497A11">
      <w:pPr>
        <w:ind w:left="720"/>
      </w:pPr>
    </w:p>
    <w:p w14:paraId="63E967B3" w14:textId="77777777" w:rsidR="00497A11" w:rsidRDefault="00073451">
      <w:pPr>
        <w:numPr>
          <w:ilvl w:val="1"/>
          <w:numId w:val="2"/>
        </w:numPr>
        <w:contextualSpacing/>
      </w:pPr>
      <w:r>
        <w:t xml:space="preserve">  </w:t>
      </w:r>
    </w:p>
    <w:sectPr w:rsidR="00497A11">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54488"/>
    <w:multiLevelType w:val="multilevel"/>
    <w:tmpl w:val="AA3645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52C619A"/>
    <w:multiLevelType w:val="multilevel"/>
    <w:tmpl w:val="51B861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4"/>
    <w:compatSetting w:name="useWord2013TrackBottomHyphenation" w:uri="http://schemas.microsoft.com/office/word" w:val="1"/>
  </w:compat>
  <w:rsids>
    <w:rsidRoot w:val="00497A11"/>
    <w:rsid w:val="00073451"/>
    <w:rsid w:val="0019592D"/>
    <w:rsid w:val="00497A11"/>
    <w:rsid w:val="0086142B"/>
    <w:rsid w:val="00940665"/>
    <w:rsid w:val="00D01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02E47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nexions.github.io/simulations/photoelectric-effe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2018-12-03T18:06:00Z</cp:lastPrinted>
  <dcterms:created xsi:type="dcterms:W3CDTF">2018-12-04T18:40:00Z</dcterms:created>
  <dcterms:modified xsi:type="dcterms:W3CDTF">2018-12-05T17:29:00Z</dcterms:modified>
</cp:coreProperties>
</file>